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4,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0001834376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InnovAge Holding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333-297888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4376" TargetMode="External"/><Relationship Id="rId3" Type="http://schemas.openxmlformats.org/officeDocument/2006/relationships/hyperlink" Target="http://www.sec.gov/cgi-bin/browse-edgar?action=getcompany&amp;filenum=333-29788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197</Characters>
  <CharactersWithSpaces>215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