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839301.xml.htm"/>
      <w:bookmarkStart w:id="1" w:name="kswkform4_1784839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Delk Meredith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 E. LOWRY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Administrative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501"/>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42,808</w:t>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which will be settled in shares of common stock of the Issuer and will vest in three equal installments on the anniversary of the grant date,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D'Amato,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432"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3310</Characters>
  <CharactersWithSpaces>3853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